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623" w:rsidRDefault="00C06623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06A6">
        <w:rPr>
          <w:rFonts w:ascii="Times New Roman" w:hAnsi="Times New Roman" w:cs="Times New Roman"/>
          <w:sz w:val="24"/>
          <w:szCs w:val="24"/>
        </w:rPr>
        <w:t>ETHICAL AND CULTURAL COMPETENCY ISSUES</w:t>
      </w: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B06A6" w:rsidRDefault="006B06A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06623" w:rsidRDefault="00C06623" w:rsidP="006B182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6B1828" w:rsidRDefault="006B1828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Pr="000A4F52" w:rsidRDefault="00D12109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D12109" w:rsidRPr="000A4F52" w:rsidRDefault="00D12109" w:rsidP="00C0662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 xml:space="preserve">Some professions have defined code of ethics while others don’t. It is within the </w:t>
      </w:r>
      <w:r w:rsidR="008A53F1" w:rsidRPr="000A4F52">
        <w:rPr>
          <w:rFonts w:ascii="Times New Roman" w:hAnsi="Times New Roman" w:cs="Times New Roman"/>
          <w:sz w:val="24"/>
          <w:szCs w:val="24"/>
        </w:rPr>
        <w:t xml:space="preserve">jurisdiction of the </w:t>
      </w:r>
      <w:r w:rsidR="001142B9" w:rsidRPr="000A4F52">
        <w:rPr>
          <w:rFonts w:ascii="Times New Roman" w:hAnsi="Times New Roman" w:cs="Times New Roman"/>
          <w:sz w:val="24"/>
          <w:szCs w:val="24"/>
        </w:rPr>
        <w:t>administrators</w:t>
      </w:r>
      <w:r w:rsidR="008A53F1" w:rsidRPr="000A4F52">
        <w:rPr>
          <w:rFonts w:ascii="Times New Roman" w:hAnsi="Times New Roman" w:cs="Times New Roman"/>
          <w:sz w:val="24"/>
          <w:szCs w:val="24"/>
        </w:rPr>
        <w:t xml:space="preserve"> to determine any possible solutions that will recede the situations. It may be difficulty to avoid tricky </w:t>
      </w:r>
      <w:r w:rsidR="001142B9" w:rsidRPr="000A4F52">
        <w:rPr>
          <w:rFonts w:ascii="Times New Roman" w:hAnsi="Times New Roman" w:cs="Times New Roman"/>
          <w:sz w:val="24"/>
          <w:szCs w:val="24"/>
        </w:rPr>
        <w:t>behaviors when there is no agreed culture or ethics, but most appear normal and against humanity hence regarded</w:t>
      </w:r>
      <w:r w:rsidR="008C44CC" w:rsidRPr="000A4F52">
        <w:rPr>
          <w:rFonts w:ascii="Times New Roman" w:hAnsi="Times New Roman" w:cs="Times New Roman"/>
          <w:sz w:val="24"/>
          <w:szCs w:val="24"/>
        </w:rPr>
        <w:t xml:space="preserve"> unethical.</w:t>
      </w:r>
    </w:p>
    <w:p w:rsidR="008C44CC" w:rsidRPr="000A4F52" w:rsidRDefault="008C44CC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>Ethical issues</w:t>
      </w:r>
    </w:p>
    <w:p w:rsidR="008C44CC" w:rsidRPr="000A4F52" w:rsidRDefault="008C44CC" w:rsidP="00C0662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>I</w:t>
      </w:r>
      <w:r w:rsidR="008D4F42" w:rsidRPr="000A4F52">
        <w:rPr>
          <w:rFonts w:ascii="Times New Roman" w:hAnsi="Times New Roman" w:cs="Times New Roman"/>
          <w:sz w:val="24"/>
          <w:szCs w:val="24"/>
        </w:rPr>
        <w:t>n education for instance, a student is expected to keep off from other scholars work</w:t>
      </w:r>
      <w:r w:rsidR="00A13A8C" w:rsidRPr="000A4F52">
        <w:rPr>
          <w:rFonts w:ascii="Times New Roman" w:hAnsi="Times New Roman" w:cs="Times New Roman"/>
          <w:sz w:val="24"/>
          <w:szCs w:val="24"/>
        </w:rPr>
        <w:t xml:space="preserve">. This means that if the student is to refer to any scholarly work, he/she should clearly cite the author in the matter. </w:t>
      </w:r>
      <w:r w:rsidR="00326428" w:rsidRPr="000A4F52">
        <w:rPr>
          <w:rFonts w:ascii="Times New Roman" w:hAnsi="Times New Roman" w:cs="Times New Roman"/>
          <w:sz w:val="24"/>
          <w:szCs w:val="24"/>
        </w:rPr>
        <w:t>Failure</w:t>
      </w:r>
      <w:r w:rsidR="00A13A8C" w:rsidRPr="000A4F52">
        <w:rPr>
          <w:rFonts w:ascii="Times New Roman" w:hAnsi="Times New Roman" w:cs="Times New Roman"/>
          <w:sz w:val="24"/>
          <w:szCs w:val="24"/>
        </w:rPr>
        <w:t xml:space="preserve"> to this, the student will have gone against the ethics</w:t>
      </w:r>
      <w:r w:rsidR="00326428" w:rsidRPr="000A4F52">
        <w:rPr>
          <w:rFonts w:ascii="Times New Roman" w:hAnsi="Times New Roman" w:cs="Times New Roman"/>
          <w:sz w:val="24"/>
          <w:szCs w:val="24"/>
        </w:rPr>
        <w:t xml:space="preserve"> of education and committed plagiarism offenses which have very adverse repercussions</w:t>
      </w:r>
      <w:r w:rsidR="00FA088C" w:rsidRPr="000A4F52">
        <w:rPr>
          <w:rFonts w:ascii="Times New Roman" w:hAnsi="Times New Roman" w:cs="Times New Roman"/>
          <w:sz w:val="24"/>
          <w:szCs w:val="24"/>
        </w:rPr>
        <w:t xml:space="preserve"> (</w:t>
      </w:r>
      <w:r w:rsidR="00FA088C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Hays</w:t>
      </w:r>
      <w:r w:rsidR="00FA088C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="00326428" w:rsidRPr="000A4F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1567" w:rsidRPr="000A4F52" w:rsidRDefault="00921567" w:rsidP="00C0662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 xml:space="preserve">Another ethical issue in education is </w:t>
      </w:r>
      <w:r w:rsidR="006F3C99" w:rsidRPr="000A4F52">
        <w:rPr>
          <w:rFonts w:ascii="Times New Roman" w:hAnsi="Times New Roman" w:cs="Times New Roman"/>
          <w:sz w:val="24"/>
          <w:szCs w:val="24"/>
        </w:rPr>
        <w:t xml:space="preserve">examination cheating. It is expected that students should apply what they have learnt and as a result they </w:t>
      </w:r>
      <w:r w:rsidR="00B37CC1" w:rsidRPr="000A4F52">
        <w:rPr>
          <w:rFonts w:ascii="Times New Roman" w:hAnsi="Times New Roman" w:cs="Times New Roman"/>
          <w:sz w:val="24"/>
          <w:szCs w:val="24"/>
        </w:rPr>
        <w:t>should</w:t>
      </w:r>
      <w:r w:rsidR="006F3C99" w:rsidRPr="000A4F52">
        <w:rPr>
          <w:rFonts w:ascii="Times New Roman" w:hAnsi="Times New Roman" w:cs="Times New Roman"/>
          <w:sz w:val="24"/>
          <w:szCs w:val="24"/>
        </w:rPr>
        <w:t xml:space="preserve"> not copy from one another or from any other sources. Cheating leads to </w:t>
      </w:r>
      <w:r w:rsidR="00B37CC1" w:rsidRPr="000A4F52">
        <w:rPr>
          <w:rFonts w:ascii="Times New Roman" w:hAnsi="Times New Roman" w:cs="Times New Roman"/>
          <w:sz w:val="24"/>
          <w:szCs w:val="24"/>
        </w:rPr>
        <w:t>false grading – one earns a grade that they could not achieve by their own</w:t>
      </w:r>
      <w:r w:rsidR="00FA088C" w:rsidRPr="000A4F52">
        <w:rPr>
          <w:rFonts w:ascii="Times New Roman" w:hAnsi="Times New Roman" w:cs="Times New Roman"/>
          <w:sz w:val="24"/>
          <w:szCs w:val="24"/>
        </w:rPr>
        <w:t xml:space="preserve"> (</w:t>
      </w:r>
      <w:r w:rsidR="00FA088C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Hays</w:t>
      </w:r>
      <w:r w:rsidR="00FA088C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="00B37CC1" w:rsidRPr="000A4F52">
        <w:rPr>
          <w:rFonts w:ascii="Times New Roman" w:hAnsi="Times New Roman" w:cs="Times New Roman"/>
          <w:sz w:val="24"/>
          <w:szCs w:val="24"/>
        </w:rPr>
        <w:t xml:space="preserve">. This explains the lapses that are seen in professional fields when one cannot deliver. </w:t>
      </w:r>
    </w:p>
    <w:p w:rsidR="00B37CC1" w:rsidRPr="000A4F52" w:rsidRDefault="00E21A39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>Tools used to</w:t>
      </w:r>
      <w:r w:rsidR="00B3293E" w:rsidRPr="000A4F52">
        <w:rPr>
          <w:rFonts w:ascii="Times New Roman" w:hAnsi="Times New Roman" w:cs="Times New Roman"/>
          <w:sz w:val="24"/>
          <w:szCs w:val="24"/>
        </w:rPr>
        <w:t xml:space="preserve"> identify and address the above issues</w:t>
      </w:r>
    </w:p>
    <w:p w:rsidR="00B3293E" w:rsidRPr="000A4F52" w:rsidRDefault="00B3293E" w:rsidP="00C0662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 xml:space="preserve">The education culture is broad today. A lot of consultations have been done to find ways to </w:t>
      </w:r>
      <w:r w:rsidR="00E66C57" w:rsidRPr="000A4F52">
        <w:rPr>
          <w:rFonts w:ascii="Times New Roman" w:hAnsi="Times New Roman" w:cs="Times New Roman"/>
          <w:sz w:val="24"/>
          <w:szCs w:val="24"/>
        </w:rPr>
        <w:t xml:space="preserve">identify and </w:t>
      </w:r>
      <w:r w:rsidRPr="000A4F52">
        <w:rPr>
          <w:rFonts w:ascii="Times New Roman" w:hAnsi="Times New Roman" w:cs="Times New Roman"/>
          <w:sz w:val="24"/>
          <w:szCs w:val="24"/>
        </w:rPr>
        <w:t xml:space="preserve">deal with </w:t>
      </w:r>
      <w:r w:rsidR="00E66C57" w:rsidRPr="000A4F52">
        <w:rPr>
          <w:rFonts w:ascii="Times New Roman" w:hAnsi="Times New Roman" w:cs="Times New Roman"/>
          <w:sz w:val="24"/>
          <w:szCs w:val="24"/>
        </w:rPr>
        <w:t>such issues. In the grounds where there lacks a code, the lead</w:t>
      </w:r>
      <w:r w:rsidR="00350C98" w:rsidRPr="000A4F52">
        <w:rPr>
          <w:rFonts w:ascii="Times New Roman" w:hAnsi="Times New Roman" w:cs="Times New Roman"/>
          <w:sz w:val="24"/>
          <w:szCs w:val="24"/>
        </w:rPr>
        <w:t xml:space="preserve">ers in the midst judge the case. </w:t>
      </w:r>
    </w:p>
    <w:p w:rsidR="00FB037D" w:rsidRPr="000A4F52" w:rsidRDefault="00350C98" w:rsidP="00C0662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lastRenderedPageBreak/>
        <w:t xml:space="preserve">Using other scholars content without giving them the necessary </w:t>
      </w:r>
      <w:r w:rsidR="00711008" w:rsidRPr="000A4F52">
        <w:rPr>
          <w:rFonts w:ascii="Times New Roman" w:hAnsi="Times New Roman" w:cs="Times New Roman"/>
          <w:sz w:val="24"/>
          <w:szCs w:val="24"/>
        </w:rPr>
        <w:t>credit</w:t>
      </w:r>
      <w:r w:rsidRPr="000A4F52">
        <w:rPr>
          <w:rFonts w:ascii="Times New Roman" w:hAnsi="Times New Roman" w:cs="Times New Roman"/>
          <w:sz w:val="24"/>
          <w:szCs w:val="24"/>
        </w:rPr>
        <w:t xml:space="preserve"> is today identified via a software –the </w:t>
      </w:r>
      <w:proofErr w:type="spellStart"/>
      <w:r w:rsidR="00F5242A" w:rsidRPr="000A4F52">
        <w:rPr>
          <w:rFonts w:ascii="Times New Roman" w:hAnsi="Times New Roman" w:cs="Times New Roman"/>
          <w:sz w:val="24"/>
          <w:szCs w:val="24"/>
        </w:rPr>
        <w:t>turnitin</w:t>
      </w:r>
      <w:proofErr w:type="spellEnd"/>
      <w:r w:rsidR="00C166CE" w:rsidRPr="000A4F5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166CE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Batane</w:t>
      </w:r>
      <w:proofErr w:type="spellEnd"/>
      <w:r w:rsidR="00FA088C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C166CE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2010)</w:t>
      </w:r>
      <w:r w:rsidRPr="000A4F52">
        <w:rPr>
          <w:rFonts w:ascii="Times New Roman" w:hAnsi="Times New Roman" w:cs="Times New Roman"/>
          <w:sz w:val="24"/>
          <w:szCs w:val="24"/>
        </w:rPr>
        <w:t xml:space="preserve">. </w:t>
      </w:r>
      <w:r w:rsidR="00711008" w:rsidRPr="000A4F52">
        <w:rPr>
          <w:rFonts w:ascii="Times New Roman" w:hAnsi="Times New Roman" w:cs="Times New Roman"/>
          <w:sz w:val="24"/>
          <w:szCs w:val="24"/>
        </w:rPr>
        <w:t xml:space="preserve">Once the write up is run in the software, </w:t>
      </w:r>
      <w:r w:rsidR="00D0687E" w:rsidRPr="000A4F52">
        <w:rPr>
          <w:rFonts w:ascii="Times New Roman" w:hAnsi="Times New Roman" w:cs="Times New Roman"/>
          <w:sz w:val="24"/>
          <w:szCs w:val="24"/>
        </w:rPr>
        <w:t xml:space="preserve">areas of reference that are source-copied are highlighted. </w:t>
      </w:r>
      <w:r w:rsidR="00FB037D" w:rsidRPr="000A4F52">
        <w:rPr>
          <w:rFonts w:ascii="Times New Roman" w:hAnsi="Times New Roman" w:cs="Times New Roman"/>
          <w:sz w:val="24"/>
          <w:szCs w:val="24"/>
        </w:rPr>
        <w:t xml:space="preserve">The student is allowed to repeat the work and in extreme cases, they are not graded at all. </w:t>
      </w:r>
    </w:p>
    <w:p w:rsidR="00350C98" w:rsidRPr="000A4F52" w:rsidRDefault="00FB037D" w:rsidP="00C0662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 xml:space="preserve">Cheating is </w:t>
      </w:r>
      <w:r w:rsidR="000A3950" w:rsidRPr="000A4F52">
        <w:rPr>
          <w:rFonts w:ascii="Times New Roman" w:hAnsi="Times New Roman" w:cs="Times New Roman"/>
          <w:sz w:val="24"/>
          <w:szCs w:val="24"/>
        </w:rPr>
        <w:t xml:space="preserve">against the education culture. It is </w:t>
      </w:r>
      <w:r w:rsidRPr="000A4F52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0A3950" w:rsidRPr="000A4F52">
        <w:rPr>
          <w:rFonts w:ascii="Times New Roman" w:hAnsi="Times New Roman" w:cs="Times New Roman"/>
          <w:sz w:val="24"/>
          <w:szCs w:val="24"/>
        </w:rPr>
        <w:t>by strict monitoring the students in the time of the examination</w:t>
      </w:r>
      <w:r w:rsidR="000A4F52" w:rsidRPr="000A4F52">
        <w:rPr>
          <w:rFonts w:ascii="Times New Roman" w:hAnsi="Times New Roman" w:cs="Times New Roman"/>
          <w:sz w:val="24"/>
          <w:szCs w:val="24"/>
        </w:rPr>
        <w:t xml:space="preserve"> (</w:t>
      </w:r>
      <w:r w:rsidR="000A4F52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Hsu</w:t>
      </w:r>
      <w:r w:rsidR="000A4F52"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2015)</w:t>
      </w:r>
      <w:r w:rsidR="000A3950" w:rsidRPr="000A4F52">
        <w:rPr>
          <w:rFonts w:ascii="Times New Roman" w:hAnsi="Times New Roman" w:cs="Times New Roman"/>
          <w:sz w:val="24"/>
          <w:szCs w:val="24"/>
        </w:rPr>
        <w:t xml:space="preserve">. Confiscation before they enter the examination helps avoid cases of cheating. </w:t>
      </w:r>
      <w:r w:rsidR="00BF4037" w:rsidRPr="000A4F52">
        <w:rPr>
          <w:rFonts w:ascii="Times New Roman" w:hAnsi="Times New Roman" w:cs="Times New Roman"/>
          <w:sz w:val="24"/>
          <w:szCs w:val="24"/>
        </w:rPr>
        <w:t xml:space="preserve">Those caught cheating are summoned to the institution’s senate where </w:t>
      </w:r>
      <w:r w:rsidR="0056579E" w:rsidRPr="000A4F52">
        <w:rPr>
          <w:rFonts w:ascii="Times New Roman" w:hAnsi="Times New Roman" w:cs="Times New Roman"/>
          <w:sz w:val="24"/>
          <w:szCs w:val="24"/>
        </w:rPr>
        <w:t xml:space="preserve">harsh </w:t>
      </w:r>
      <w:r w:rsidR="00F5242A" w:rsidRPr="000A4F52">
        <w:rPr>
          <w:rFonts w:ascii="Times New Roman" w:hAnsi="Times New Roman" w:cs="Times New Roman"/>
          <w:sz w:val="24"/>
          <w:szCs w:val="24"/>
        </w:rPr>
        <w:t>consequences</w:t>
      </w:r>
      <w:r w:rsidR="0056579E" w:rsidRPr="000A4F52">
        <w:rPr>
          <w:rFonts w:ascii="Times New Roman" w:hAnsi="Times New Roman" w:cs="Times New Roman"/>
          <w:sz w:val="24"/>
          <w:szCs w:val="24"/>
        </w:rPr>
        <w:t xml:space="preserve"> are given</w:t>
      </w:r>
      <w:r w:rsidR="00F5242A" w:rsidRPr="000A4F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242A" w:rsidRPr="000A4F52" w:rsidRDefault="008934C0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>Leadership style influence</w:t>
      </w:r>
    </w:p>
    <w:p w:rsidR="008934C0" w:rsidRPr="000A4F52" w:rsidRDefault="006A2CEE" w:rsidP="00C0662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>Leadership</w:t>
      </w:r>
      <w:r w:rsidR="008934C0" w:rsidRPr="000A4F52">
        <w:rPr>
          <w:rFonts w:ascii="Times New Roman" w:hAnsi="Times New Roman" w:cs="Times New Roman"/>
          <w:sz w:val="24"/>
          <w:szCs w:val="24"/>
        </w:rPr>
        <w:t xml:space="preserve"> in institutions is very formal considering that education is a public service. </w:t>
      </w:r>
      <w:r w:rsidRPr="000A4F52">
        <w:rPr>
          <w:rFonts w:ascii="Times New Roman" w:hAnsi="Times New Roman" w:cs="Times New Roman"/>
          <w:sz w:val="24"/>
          <w:szCs w:val="24"/>
        </w:rPr>
        <w:t xml:space="preserve">The </w:t>
      </w:r>
      <w:r w:rsidR="00A50D38" w:rsidRPr="000A4F52">
        <w:rPr>
          <w:rFonts w:ascii="Times New Roman" w:hAnsi="Times New Roman" w:cs="Times New Roman"/>
          <w:sz w:val="24"/>
          <w:szCs w:val="24"/>
        </w:rPr>
        <w:t>formality</w:t>
      </w:r>
      <w:r w:rsidRPr="000A4F52">
        <w:rPr>
          <w:rFonts w:ascii="Times New Roman" w:hAnsi="Times New Roman" w:cs="Times New Roman"/>
          <w:sz w:val="24"/>
          <w:szCs w:val="24"/>
        </w:rPr>
        <w:t xml:space="preserve"> of protocol and processes as a result will never compromise any </w:t>
      </w:r>
      <w:r w:rsidR="00A50D38" w:rsidRPr="000A4F52">
        <w:rPr>
          <w:rFonts w:ascii="Times New Roman" w:hAnsi="Times New Roman" w:cs="Times New Roman"/>
          <w:sz w:val="24"/>
          <w:szCs w:val="24"/>
        </w:rPr>
        <w:t xml:space="preserve">due diligence reaction unless the issue is taken from one leadership perspective, which is failing to follow protocol. </w:t>
      </w:r>
    </w:p>
    <w:p w:rsidR="005C3CC3" w:rsidRPr="000A4F52" w:rsidRDefault="005C3CC3" w:rsidP="00C0662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t xml:space="preserve">This means that principal action s that regard an expulsion will never be </w:t>
      </w:r>
      <w:r w:rsidR="00A73E78" w:rsidRPr="000A4F52">
        <w:rPr>
          <w:rFonts w:ascii="Times New Roman" w:hAnsi="Times New Roman" w:cs="Times New Roman"/>
          <w:sz w:val="24"/>
          <w:szCs w:val="24"/>
        </w:rPr>
        <w:t xml:space="preserve">fail. Corruption </w:t>
      </w:r>
      <w:r w:rsidR="00CD3312" w:rsidRPr="000A4F52">
        <w:rPr>
          <w:rFonts w:ascii="Times New Roman" w:hAnsi="Times New Roman" w:cs="Times New Roman"/>
          <w:sz w:val="24"/>
          <w:szCs w:val="24"/>
        </w:rPr>
        <w:t>in leadership will</w:t>
      </w:r>
      <w:r w:rsidR="00A73E78" w:rsidRPr="000A4F52">
        <w:rPr>
          <w:rFonts w:ascii="Times New Roman" w:hAnsi="Times New Roman" w:cs="Times New Roman"/>
          <w:sz w:val="24"/>
          <w:szCs w:val="24"/>
        </w:rPr>
        <w:t xml:space="preserve"> alter decisions</w:t>
      </w:r>
      <w:r w:rsidR="00CD3312" w:rsidRPr="000A4F52">
        <w:rPr>
          <w:rFonts w:ascii="Times New Roman" w:hAnsi="Times New Roman" w:cs="Times New Roman"/>
          <w:sz w:val="24"/>
          <w:szCs w:val="24"/>
        </w:rPr>
        <w:t xml:space="preserve"> and</w:t>
      </w:r>
      <w:r w:rsidR="00A73E78" w:rsidRPr="000A4F52">
        <w:rPr>
          <w:rFonts w:ascii="Times New Roman" w:hAnsi="Times New Roman" w:cs="Times New Roman"/>
          <w:sz w:val="24"/>
          <w:szCs w:val="24"/>
        </w:rPr>
        <w:t xml:space="preserve"> only when back doors are sought</w:t>
      </w:r>
      <w:r w:rsidR="00CD3312" w:rsidRPr="000A4F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4F52" w:rsidRDefault="000A4F52" w:rsidP="000A4F5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A4F52" w:rsidRDefault="000A4F52" w:rsidP="000A4F5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A4F52" w:rsidRDefault="000A4F52" w:rsidP="000A4F5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A4F52" w:rsidRDefault="000A4F52" w:rsidP="000A4F5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45506" w:rsidRPr="000A4F52" w:rsidRDefault="00645506" w:rsidP="000A4F5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sz w:val="24"/>
          <w:szCs w:val="24"/>
        </w:rPr>
        <w:lastRenderedPageBreak/>
        <w:t>Refe</w:t>
      </w:r>
      <w:r w:rsidR="006524E0" w:rsidRPr="000A4F52">
        <w:rPr>
          <w:rFonts w:ascii="Times New Roman" w:hAnsi="Times New Roman" w:cs="Times New Roman"/>
          <w:sz w:val="24"/>
          <w:szCs w:val="24"/>
        </w:rPr>
        <w:t>re</w:t>
      </w:r>
      <w:r w:rsidRPr="000A4F52">
        <w:rPr>
          <w:rFonts w:ascii="Times New Roman" w:hAnsi="Times New Roman" w:cs="Times New Roman"/>
          <w:sz w:val="24"/>
          <w:szCs w:val="24"/>
        </w:rPr>
        <w:t>nces</w:t>
      </w:r>
    </w:p>
    <w:p w:rsidR="006524E0" w:rsidRPr="000A4F52" w:rsidRDefault="006524E0" w:rsidP="000A4F52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Batane</w:t>
      </w:r>
      <w:proofErr w:type="spellEnd"/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(2010). Turning to </w:t>
      </w:r>
      <w:proofErr w:type="spellStart"/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Turnitin</w:t>
      </w:r>
      <w:proofErr w:type="spellEnd"/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fight plagiarism among university students. </w:t>
      </w:r>
      <w:r w:rsidRPr="000A4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Educational Technology &amp; Society</w:t>
      </w:r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A4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1.</w:t>
      </w:r>
    </w:p>
    <w:p w:rsidR="00645506" w:rsidRPr="000A4F52" w:rsidRDefault="00645506" w:rsidP="000A4F52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Hays, P. A. (2016). </w:t>
      </w:r>
      <w:r w:rsidRPr="000A4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Addressing cultural complexities in practice: Assessment, diagnosis, and therapy</w:t>
      </w:r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APA Books.</w:t>
      </w:r>
    </w:p>
    <w:p w:rsidR="00E21A39" w:rsidRPr="000A4F52" w:rsidRDefault="00C40110" w:rsidP="000A4F52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Hsu, S., Liu, X., &amp; Liu, X. A. (2015). </w:t>
      </w:r>
      <w:r w:rsidRPr="000A4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9,154,748</w:t>
      </w:r>
      <w:r w:rsidRPr="000A4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:rsidR="000A4F52" w:rsidRPr="000A4F52" w:rsidRDefault="000A4F5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0A4F52" w:rsidRPr="000A4F52" w:rsidSect="006B182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13A" w:rsidRDefault="00E8113A" w:rsidP="00305958">
      <w:pPr>
        <w:spacing w:after="0" w:line="240" w:lineRule="auto"/>
      </w:pPr>
      <w:r>
        <w:separator/>
      </w:r>
    </w:p>
  </w:endnote>
  <w:endnote w:type="continuationSeparator" w:id="0">
    <w:p w:rsidR="00E8113A" w:rsidRDefault="00E8113A" w:rsidP="00305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13A" w:rsidRDefault="00E8113A" w:rsidP="00305958">
      <w:pPr>
        <w:spacing w:after="0" w:line="240" w:lineRule="auto"/>
      </w:pPr>
      <w:r>
        <w:separator/>
      </w:r>
    </w:p>
  </w:footnote>
  <w:footnote w:type="continuationSeparator" w:id="0">
    <w:p w:rsidR="00E8113A" w:rsidRDefault="00E8113A" w:rsidP="00305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958" w:rsidRPr="00305958" w:rsidRDefault="00305958" w:rsidP="00305958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 w:rsidRPr="006B06A6">
      <w:rPr>
        <w:rFonts w:ascii="Times New Roman" w:hAnsi="Times New Roman" w:cs="Times New Roman"/>
        <w:sz w:val="24"/>
        <w:szCs w:val="24"/>
      </w:rPr>
      <w:t>ETHICAL AND CULTURAL COMPETENCY ISSUES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4293198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059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59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59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782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059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05958" w:rsidRDefault="003059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28" w:rsidRDefault="006B1828">
    <w:pPr>
      <w:pStyle w:val="Header"/>
    </w:pPr>
    <w:r w:rsidRPr="00305958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 w:rsidRPr="006B06A6">
      <w:rPr>
        <w:rFonts w:ascii="Times New Roman" w:hAnsi="Times New Roman" w:cs="Times New Roman"/>
        <w:sz w:val="24"/>
        <w:szCs w:val="24"/>
      </w:rPr>
      <w:t>ETHICAL AND CULTURAL COMPETENCY ISSUES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09"/>
    <w:rsid w:val="000A3950"/>
    <w:rsid w:val="000A4F52"/>
    <w:rsid w:val="000F555E"/>
    <w:rsid w:val="001142B9"/>
    <w:rsid w:val="003039F5"/>
    <w:rsid w:val="00305958"/>
    <w:rsid w:val="00326428"/>
    <w:rsid w:val="00350C98"/>
    <w:rsid w:val="0056579E"/>
    <w:rsid w:val="005C3CC3"/>
    <w:rsid w:val="00645506"/>
    <w:rsid w:val="006524E0"/>
    <w:rsid w:val="006A2CEE"/>
    <w:rsid w:val="006B06A6"/>
    <w:rsid w:val="006B1828"/>
    <w:rsid w:val="006F3C99"/>
    <w:rsid w:val="006F7820"/>
    <w:rsid w:val="00711008"/>
    <w:rsid w:val="008934C0"/>
    <w:rsid w:val="008A53F1"/>
    <w:rsid w:val="008B5BC0"/>
    <w:rsid w:val="008C44CC"/>
    <w:rsid w:val="008D4F42"/>
    <w:rsid w:val="00921567"/>
    <w:rsid w:val="00A13A8C"/>
    <w:rsid w:val="00A50D38"/>
    <w:rsid w:val="00A73E78"/>
    <w:rsid w:val="00B3293E"/>
    <w:rsid w:val="00B37CC1"/>
    <w:rsid w:val="00BF4037"/>
    <w:rsid w:val="00C06623"/>
    <w:rsid w:val="00C166CE"/>
    <w:rsid w:val="00C40110"/>
    <w:rsid w:val="00CD3312"/>
    <w:rsid w:val="00D0687E"/>
    <w:rsid w:val="00D12109"/>
    <w:rsid w:val="00E21A39"/>
    <w:rsid w:val="00E66C57"/>
    <w:rsid w:val="00E8113A"/>
    <w:rsid w:val="00E952B7"/>
    <w:rsid w:val="00F5242A"/>
    <w:rsid w:val="00FA088C"/>
    <w:rsid w:val="00FB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8C00B6-CD78-4A61-BAAD-9573BD52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958"/>
  </w:style>
  <w:style w:type="paragraph" w:styleId="Footer">
    <w:name w:val="footer"/>
    <w:basedOn w:val="Normal"/>
    <w:link w:val="FooterChar"/>
    <w:uiPriority w:val="99"/>
    <w:unhideWhenUsed/>
    <w:rsid w:val="00305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2018-05-06T06:42:00Z</dcterms:created>
  <dcterms:modified xsi:type="dcterms:W3CDTF">2018-05-06T07:51:00Z</dcterms:modified>
</cp:coreProperties>
</file>